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22FE1" w14:textId="77777777" w:rsidR="0087054C" w:rsidRPr="00037CB0" w:rsidRDefault="0087054C" w:rsidP="00046562">
      <w:pPr>
        <w:pStyle w:val="PSCTitelinstanz01"/>
        <w:rPr>
          <w:color w:val="auto"/>
        </w:rPr>
      </w:pPr>
    </w:p>
    <w:p w14:paraId="2C9398F7" w14:textId="3488BE65" w:rsidR="00967911" w:rsidRDefault="00967911" w:rsidP="00967911">
      <w:pPr>
        <w:pStyle w:val="PSCTitelinstanz01schwarz"/>
      </w:pPr>
    </w:p>
    <w:p w14:paraId="7CFD0885" w14:textId="4EE0D134" w:rsidR="00C047DB" w:rsidRDefault="00037CB0" w:rsidP="00C047DB">
      <w:pPr>
        <w:pStyle w:val="PSCLeadtext"/>
      </w:pPr>
      <w:r>
        <w:t>Innovative Dienstleistung</w:t>
      </w:r>
    </w:p>
    <w:p w14:paraId="400BEC06" w14:textId="6BE31E6A" w:rsidR="00967911" w:rsidRPr="00037CB0" w:rsidRDefault="000D19A2" w:rsidP="00A65ABC">
      <w:pPr>
        <w:pStyle w:val="PSCTitelinstanz01"/>
        <w:spacing w:line="240" w:lineRule="auto"/>
        <w:rPr>
          <w:rFonts w:ascii="NeueSans Pro Normal" w:hAnsi="NeueSans Pro Normal"/>
          <w:color w:val="auto"/>
          <w:sz w:val="24"/>
          <w:szCs w:val="24"/>
        </w:rPr>
      </w:pPr>
      <w:r w:rsidRPr="00037CB0">
        <w:rPr>
          <w:rFonts w:ascii="NeueSans Pro Normal" w:hAnsi="NeueSans Pro Normal"/>
          <w:noProof/>
          <w:color w:val="auto"/>
          <w:sz w:val="32"/>
          <w:szCs w:val="32"/>
          <w:lang w:eastAsia="de-CH"/>
        </w:rPr>
        <mc:AlternateContent>
          <mc:Choice Requires="wps">
            <w:drawing>
              <wp:anchor distT="0" distB="0" distL="114300" distR="114300" simplePos="0" relativeHeight="251659264" behindDoc="0" locked="1" layoutInCell="1" allowOverlap="1" wp14:anchorId="15E7005F" wp14:editId="5A060784">
                <wp:simplePos x="0" y="0"/>
                <wp:positionH relativeFrom="column">
                  <wp:posOffset>-2540</wp:posOffset>
                </wp:positionH>
                <wp:positionV relativeFrom="page">
                  <wp:posOffset>499110</wp:posOffset>
                </wp:positionV>
                <wp:extent cx="4500000" cy="503555"/>
                <wp:effectExtent l="0" t="0" r="15240" b="10795"/>
                <wp:wrapNone/>
                <wp:docPr id="3" name="Textfeld 3"/>
                <wp:cNvGraphicFramePr/>
                <a:graphic xmlns:a="http://schemas.openxmlformats.org/drawingml/2006/main">
                  <a:graphicData uri="http://schemas.microsoft.com/office/word/2010/wordprocessingShape">
                    <wps:wsp>
                      <wps:cNvSpPr txBox="1"/>
                      <wps:spPr>
                        <a:xfrm>
                          <a:off x="0" y="0"/>
                          <a:ext cx="4500000" cy="503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sz w:val="22"/>
                                <w:szCs w:val="22"/>
                              </w:rPr>
                              <w:id w:val="1661891776"/>
                              <w:placeholder>
                                <w:docPart w:val="E3456D84BF57462D99814B12AFFEB4A4"/>
                              </w:placeholder>
                            </w:sdtPr>
                            <w:sdtEndPr/>
                            <w:sdtContent>
                              <w:p w14:paraId="0A129643" w14:textId="77777777" w:rsidR="00AB6ADD" w:rsidRPr="00A65ABC" w:rsidRDefault="00967911" w:rsidP="00AB6ADD">
                                <w:pPr>
                                  <w:spacing w:line="360" w:lineRule="exact"/>
                                  <w:rPr>
                                    <w:sz w:val="22"/>
                                    <w:szCs w:val="22"/>
                                  </w:rPr>
                                </w:pPr>
                                <w:r w:rsidRPr="00A65ABC">
                                  <w:rPr>
                                    <w:sz w:val="22"/>
                                    <w:szCs w:val="22"/>
                                  </w:rPr>
                                  <w:t>Medienmitteilung</w:t>
                                </w:r>
                              </w:p>
                            </w:sdtContent>
                          </w:sdt>
                          <w:sdt>
                            <w:sdtPr>
                              <w:rPr>
                                <w:sz w:val="22"/>
                                <w:szCs w:val="22"/>
                              </w:rPr>
                              <w:id w:val="895932617"/>
                              <w:placeholder>
                                <w:docPart w:val="E3456D84BF57462D99814B12AFFEB4A4"/>
                              </w:placeholder>
                            </w:sdtPr>
                            <w:sdtEndPr/>
                            <w:sdtContent>
                              <w:p w14:paraId="061B3B38" w14:textId="1BBE8ABD" w:rsidR="00AB6ADD" w:rsidRPr="00A65ABC" w:rsidRDefault="00BD263C" w:rsidP="00AB6ADD">
                                <w:pPr>
                                  <w:spacing w:line="360" w:lineRule="exact"/>
                                  <w:rPr>
                                    <w:sz w:val="22"/>
                                    <w:szCs w:val="22"/>
                                  </w:rPr>
                                </w:pPr>
                                <w:r w:rsidRPr="00A65ABC">
                                  <w:rPr>
                                    <w:sz w:val="22"/>
                                    <w:szCs w:val="22"/>
                                  </w:rPr>
                                  <w:t xml:space="preserve">Basel, </w:t>
                                </w:r>
                                <w:r w:rsidR="00037CB0">
                                  <w:rPr>
                                    <w:sz w:val="22"/>
                                    <w:szCs w:val="22"/>
                                  </w:rPr>
                                  <w:t>16. August</w:t>
                                </w:r>
                                <w:r w:rsidR="00235CAC">
                                  <w:rPr>
                                    <w:sz w:val="22"/>
                                    <w:szCs w:val="22"/>
                                  </w:rPr>
                                  <w:t xml:space="preserve"> 2022</w:t>
                                </w:r>
                              </w:p>
                            </w:sdtContent>
                          </w:sdt>
                          <w:p w14:paraId="5DBB93A1" w14:textId="77777777" w:rsidR="000D19A2" w:rsidRPr="0087054C" w:rsidRDefault="000D19A2" w:rsidP="000D19A2">
                            <w:pPr>
                              <w:spacing w:line="360" w:lineRule="exact"/>
                              <w:rPr>
                                <w:rFonts w:ascii="NeueSans Pro SemiBold" w:hAnsi="NeueSans Pro SemiBold"/>
                                <w:sz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E7005F" id="_x0000_t202" coordsize="21600,21600" o:spt="202" path="m,l,21600r21600,l21600,xe">
                <v:stroke joinstyle="miter"/>
                <v:path gradientshapeok="t" o:connecttype="rect"/>
              </v:shapetype>
              <v:shape id="Textfeld 3" o:spid="_x0000_s1026" type="#_x0000_t202" style="position:absolute;margin-left:-.2pt;margin-top:39.3pt;width:354.35pt;height:3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" filled="f" stroked="f" strokeweight=".5pt">
                <v:textbox inset="0,0,0,0">
                  <w:txbxContent>
                    <w:sdt>
                      <w:sdtPr>
                        <w:rPr>
                          <w:sz w:val="22"/>
                          <w:szCs w:val="22"/>
                        </w:rPr>
                        <w:id w:val="1661891776"/>
                        <w:placeholder>
                          <w:docPart w:val="E3456D84BF57462D99814B12AFFEB4A4"/>
                        </w:placeholder>
                      </w:sdtPr>
                      <w:sdtEndPr/>
                      <w:sdtContent>
                        <w:p w14:paraId="0A129643" w14:textId="77777777" w:rsidR="00AB6ADD" w:rsidRPr="00A65ABC" w:rsidRDefault="00967911" w:rsidP="00AB6ADD">
                          <w:pPr>
                            <w:spacing w:line="360" w:lineRule="exact"/>
                            <w:rPr>
                              <w:sz w:val="22"/>
                              <w:szCs w:val="22"/>
                            </w:rPr>
                          </w:pPr>
                          <w:r w:rsidRPr="00A65ABC">
                            <w:rPr>
                              <w:sz w:val="22"/>
                              <w:szCs w:val="22"/>
                            </w:rPr>
                            <w:t>Medienmitteilung</w:t>
                          </w:r>
                        </w:p>
                      </w:sdtContent>
                    </w:sdt>
                    <w:sdt>
                      <w:sdtPr>
                        <w:rPr>
                          <w:sz w:val="22"/>
                          <w:szCs w:val="22"/>
                        </w:rPr>
                        <w:id w:val="895932617"/>
                        <w:placeholder>
                          <w:docPart w:val="E3456D84BF57462D99814B12AFFEB4A4"/>
                        </w:placeholder>
                      </w:sdtPr>
                      <w:sdtEndPr/>
                      <w:sdtContent>
                        <w:p w14:paraId="061B3B38" w14:textId="1BBE8ABD" w:rsidR="00AB6ADD" w:rsidRPr="00A65ABC" w:rsidRDefault="00BD263C" w:rsidP="00AB6ADD">
                          <w:pPr>
                            <w:spacing w:line="360" w:lineRule="exact"/>
                            <w:rPr>
                              <w:sz w:val="22"/>
                              <w:szCs w:val="22"/>
                            </w:rPr>
                          </w:pPr>
                          <w:r w:rsidRPr="00A65ABC">
                            <w:rPr>
                              <w:sz w:val="22"/>
                              <w:szCs w:val="22"/>
                            </w:rPr>
                            <w:t xml:space="preserve">Basel, </w:t>
                          </w:r>
                          <w:r w:rsidR="00037CB0">
                            <w:rPr>
                              <w:sz w:val="22"/>
                              <w:szCs w:val="22"/>
                            </w:rPr>
                            <w:t>16. August</w:t>
                          </w:r>
                          <w:r w:rsidR="00235CAC">
                            <w:rPr>
                              <w:sz w:val="22"/>
                              <w:szCs w:val="22"/>
                            </w:rPr>
                            <w:t xml:space="preserve"> 2022</w:t>
                          </w:r>
                        </w:p>
                      </w:sdtContent>
                    </w:sdt>
                    <w:p w14:paraId="5DBB93A1" w14:textId="77777777" w:rsidR="000D19A2" w:rsidRPr="0087054C" w:rsidRDefault="000D19A2" w:rsidP="000D19A2">
                      <w:pPr>
                        <w:spacing w:line="360" w:lineRule="exact"/>
                        <w:rPr>
                          <w:rFonts w:ascii="NeueSans Pro SemiBold" w:hAnsi="NeueSans Pro SemiBold"/>
                          <w:sz w:val="16"/>
                        </w:rPr>
                      </w:pPr>
                    </w:p>
                  </w:txbxContent>
                </v:textbox>
                <w10:wrap anchory="page"/>
                <w10:anchorlock/>
              </v:shape>
            </w:pict>
          </mc:Fallback>
        </mc:AlternateContent>
      </w:r>
      <w:r w:rsidR="00037CB0" w:rsidRPr="00037CB0">
        <w:rPr>
          <w:rFonts w:ascii="NeueSans Pro Normal" w:hAnsi="NeueSans Pro Normal"/>
          <w:noProof/>
          <w:color w:val="auto"/>
          <w:sz w:val="32"/>
          <w:szCs w:val="32"/>
          <w:lang w:eastAsia="de-CH"/>
        </w:rPr>
        <w:t>Beratung per Chat oder Videotelefonie</w:t>
      </w:r>
      <w:r w:rsidR="00967911" w:rsidRPr="00037CB0">
        <w:rPr>
          <w:rFonts w:ascii="NeueSans Pro Normal" w:hAnsi="NeueSans Pro Normal"/>
          <w:color w:val="auto"/>
          <w:sz w:val="32"/>
          <w:szCs w:val="32"/>
        </w:rPr>
        <w:br/>
      </w:r>
    </w:p>
    <w:p w14:paraId="5E0C4485" w14:textId="77777777" w:rsidR="00037CB0" w:rsidRPr="00894F63" w:rsidRDefault="00037CB0" w:rsidP="00037CB0">
      <w:pPr>
        <w:rPr>
          <w:b/>
          <w:bCs/>
          <w:sz w:val="22"/>
          <w:szCs w:val="22"/>
        </w:rPr>
      </w:pPr>
      <w:r w:rsidRPr="00894F63">
        <w:rPr>
          <w:b/>
          <w:bCs/>
          <w:sz w:val="22"/>
          <w:szCs w:val="22"/>
        </w:rPr>
        <w:t>Die Corona-Pandemie hat gezeigt: Für eine persönliche Beratung braucht es den direkten Kontakt nicht in jedem Fall. Oft reicht auch ein Gespräch per Videotelefonie. Neu bietet Pro Senectute beider Basel diese Möglichkeit als erste soziale Institution der Region mit einer einfachen Internetlösung auf ihrer Website an.</w:t>
      </w:r>
    </w:p>
    <w:p w14:paraId="17AD99C1" w14:textId="77777777" w:rsidR="00037CB0" w:rsidRPr="00894F63" w:rsidRDefault="00037CB0" w:rsidP="00037CB0">
      <w:pPr>
        <w:rPr>
          <w:b/>
          <w:bCs/>
          <w:sz w:val="22"/>
          <w:szCs w:val="22"/>
        </w:rPr>
      </w:pPr>
    </w:p>
    <w:p w14:paraId="79F0491E" w14:textId="77777777" w:rsidR="00037CB0" w:rsidRPr="00894F63" w:rsidRDefault="00037CB0" w:rsidP="00037CB0">
      <w:pPr>
        <w:rPr>
          <w:sz w:val="22"/>
          <w:szCs w:val="22"/>
        </w:rPr>
      </w:pPr>
      <w:r w:rsidRPr="00894F63">
        <w:rPr>
          <w:sz w:val="22"/>
          <w:szCs w:val="22"/>
        </w:rPr>
        <w:t xml:space="preserve">Pro Senectute beider Basel engagiert sich für ältere Menschen – seit langem auch mit digitalen Lösungen. Dazu gehören die Handy-, Tablet und Computerkurse für Einsteiger und Fortgeschrittene oder das beliebte Digital Café. Das Know-how in diesem Bereich half der gemeinnützigen Stiftung auch während der Pandemie. So konnte sie rasch einen Teil ihrer Sprach- und Sportkurse virtuell anbieten. Damit hatte sie Erfolg: Viele ältere Kundinnen und Kunden nutzten das Angebot. </w:t>
      </w:r>
    </w:p>
    <w:p w14:paraId="1231F318" w14:textId="77777777" w:rsidR="00037CB0" w:rsidRPr="00894F63" w:rsidRDefault="00037CB0" w:rsidP="00037CB0">
      <w:pPr>
        <w:rPr>
          <w:sz w:val="22"/>
          <w:szCs w:val="22"/>
        </w:rPr>
      </w:pPr>
    </w:p>
    <w:p w14:paraId="2147A87A" w14:textId="77777777" w:rsidR="00037CB0" w:rsidRPr="00894F63" w:rsidRDefault="00037CB0" w:rsidP="00037CB0">
      <w:pPr>
        <w:rPr>
          <w:b/>
          <w:bCs/>
          <w:sz w:val="22"/>
          <w:szCs w:val="22"/>
        </w:rPr>
      </w:pPr>
      <w:r w:rsidRPr="00894F63">
        <w:rPr>
          <w:b/>
          <w:bCs/>
          <w:sz w:val="22"/>
          <w:szCs w:val="22"/>
        </w:rPr>
        <w:t>Via Website mit dem Berater chatten</w:t>
      </w:r>
    </w:p>
    <w:p w14:paraId="5517121B" w14:textId="77777777" w:rsidR="00037CB0" w:rsidRPr="00894F63" w:rsidRDefault="00037CB0" w:rsidP="00037CB0">
      <w:pPr>
        <w:rPr>
          <w:sz w:val="22"/>
          <w:szCs w:val="22"/>
        </w:rPr>
      </w:pPr>
      <w:r w:rsidRPr="00894F63">
        <w:rPr>
          <w:sz w:val="22"/>
          <w:szCs w:val="22"/>
        </w:rPr>
        <w:t>Die guten Erfahrungen mit den digitalen Lösungen haben nun Eingang in den normalen Alltag von Pro Senectute beider Basel gefunden. Wer die Website mit dem Handy, Tablet oder Computer aufruft, findet unten rechts die Frage «Guten Tag! Wie können wir helfen?» Ein Klick – und schon sieht die Besucherin, ob gerade ein Sozialarbeiter oder die Fachleiterin Sport für ein Gespräch per Chat oder Videotelefonie (mit und ohne Bild) zur Verfügung steht. Bei einzelnen Experten können online auch gleich Termine angefragt oder wieder storniert werden. Auch ein Kontakt via E-Mail ist möglich.</w:t>
      </w:r>
    </w:p>
    <w:p w14:paraId="711E8214" w14:textId="77777777" w:rsidR="00037CB0" w:rsidRPr="00894F63" w:rsidRDefault="00037CB0" w:rsidP="00037CB0">
      <w:pPr>
        <w:rPr>
          <w:sz w:val="22"/>
          <w:szCs w:val="22"/>
        </w:rPr>
      </w:pPr>
    </w:p>
    <w:p w14:paraId="3A71252A" w14:textId="77777777" w:rsidR="00037CB0" w:rsidRPr="00894F63" w:rsidRDefault="00037CB0" w:rsidP="00037CB0">
      <w:pPr>
        <w:rPr>
          <w:sz w:val="22"/>
          <w:szCs w:val="22"/>
        </w:rPr>
      </w:pPr>
      <w:r w:rsidRPr="00894F63">
        <w:rPr>
          <w:sz w:val="22"/>
          <w:szCs w:val="22"/>
        </w:rPr>
        <w:t xml:space="preserve">Der Vorteil der ortsunabhängigen Internetlösung: Sie funktioniert auf jedem modernen Browser und ist einfach zu bedienen. Wer mit seinem Handy einigermassen klarkommt, kann mit der neuen Technik umgehen. Man muss kein Programm herunterladen und sich auch nirgends registrieren. Die Kommunikation ist Ende-zu-Ende verschlüsselt, die Sicherheit ist garantiert. Ein weiterer Vorteil: Eine zusätzliche Person kann zu einem Dreiergespräch eingeladen werden: Das ist nützlich, da Angehörige oft nicht am gleichen Ort wie ihre betagten Eltern wohnen. </w:t>
      </w:r>
    </w:p>
    <w:p w14:paraId="21AB8551" w14:textId="77777777" w:rsidR="00037CB0" w:rsidRPr="00894F63" w:rsidRDefault="00037CB0" w:rsidP="00037CB0">
      <w:pPr>
        <w:rPr>
          <w:sz w:val="22"/>
          <w:szCs w:val="22"/>
        </w:rPr>
      </w:pPr>
    </w:p>
    <w:p w14:paraId="4C262BB9" w14:textId="77777777" w:rsidR="00037CB0" w:rsidRPr="00894F63" w:rsidRDefault="00037CB0" w:rsidP="00037CB0">
      <w:pPr>
        <w:rPr>
          <w:sz w:val="22"/>
          <w:szCs w:val="22"/>
        </w:rPr>
      </w:pPr>
      <w:r w:rsidRPr="00894F63">
        <w:rPr>
          <w:sz w:val="22"/>
          <w:szCs w:val="22"/>
        </w:rPr>
        <w:t>Im Moment sammelt Pro Senectute beider Basel, welche die Internetlösung als erste soziale Organisation der Region nutzt, Erfahrungen mit dem neuen Angebot. In der ersten Woche haben schon einige Besucherinnen und Besucher der Website die Chatfunktion genutzt.</w:t>
      </w:r>
    </w:p>
    <w:p w14:paraId="6F6833FE" w14:textId="77777777" w:rsidR="00037CB0" w:rsidRPr="00894F63" w:rsidRDefault="00037CB0" w:rsidP="00037CB0">
      <w:pPr>
        <w:rPr>
          <w:sz w:val="22"/>
          <w:szCs w:val="22"/>
        </w:rPr>
      </w:pPr>
    </w:p>
    <w:p w14:paraId="0B9F84AC" w14:textId="77777777" w:rsidR="00037CB0" w:rsidRPr="00894F63" w:rsidRDefault="00037CB0" w:rsidP="00037CB0">
      <w:pPr>
        <w:rPr>
          <w:sz w:val="22"/>
          <w:szCs w:val="22"/>
          <w:lang w:val="en-US"/>
        </w:rPr>
      </w:pPr>
      <w:r w:rsidRPr="00894F63">
        <w:rPr>
          <w:sz w:val="22"/>
          <w:szCs w:val="22"/>
          <w:lang w:val="en-US"/>
        </w:rPr>
        <w:t>&gt; www.bb.prosenectute.ch</w:t>
      </w:r>
    </w:p>
    <w:p w14:paraId="01B17575" w14:textId="77777777" w:rsidR="00037CB0" w:rsidRPr="00894F63" w:rsidRDefault="00037CB0" w:rsidP="00037CB0">
      <w:pPr>
        <w:rPr>
          <w:sz w:val="22"/>
          <w:szCs w:val="22"/>
          <w:lang w:val="en-US"/>
        </w:rPr>
      </w:pPr>
    </w:p>
    <w:p w14:paraId="0FF3BB1C" w14:textId="77777777" w:rsidR="00037CB0" w:rsidRPr="00894F63" w:rsidRDefault="00037CB0" w:rsidP="00037CB0">
      <w:pPr>
        <w:rPr>
          <w:b/>
          <w:bCs/>
          <w:sz w:val="22"/>
          <w:szCs w:val="22"/>
          <w:lang w:val="en-US"/>
        </w:rPr>
      </w:pPr>
      <w:r w:rsidRPr="00894F63">
        <w:rPr>
          <w:b/>
          <w:bCs/>
          <w:sz w:val="22"/>
          <w:szCs w:val="22"/>
          <w:lang w:val="en-US"/>
        </w:rPr>
        <w:t>Über Pro Senectute</w:t>
      </w:r>
    </w:p>
    <w:p w14:paraId="145DDE18" w14:textId="77777777" w:rsidR="00037CB0" w:rsidRPr="00894F63" w:rsidRDefault="00037CB0" w:rsidP="00037CB0">
      <w:pPr>
        <w:rPr>
          <w:sz w:val="22"/>
          <w:szCs w:val="22"/>
        </w:rPr>
      </w:pPr>
      <w:r w:rsidRPr="00894F63">
        <w:rPr>
          <w:sz w:val="22"/>
          <w:szCs w:val="22"/>
        </w:rPr>
        <w:t xml:space="preserve">Pro Senectute beider Basel ist die grösste Altersorganisation der Nordwestschweiz. Die gemeinnützige Stiftung unterstützt ältere Menschen und ihre Angehörigen mit Beratungen und Dienstleistungen. Zum Angebot gehört auch ein umfangreiches Freizeit- und Sportprogramm. </w:t>
      </w:r>
    </w:p>
    <w:p w14:paraId="701DFCAF" w14:textId="77777777" w:rsidR="00037CB0" w:rsidRPr="00894F63" w:rsidRDefault="00037CB0" w:rsidP="00037CB0">
      <w:pPr>
        <w:rPr>
          <w:b/>
          <w:bCs/>
          <w:sz w:val="22"/>
          <w:szCs w:val="22"/>
        </w:rPr>
      </w:pPr>
    </w:p>
    <w:p w14:paraId="4973A7BB" w14:textId="77777777" w:rsidR="00037CB0" w:rsidRPr="00894F63" w:rsidRDefault="00037CB0" w:rsidP="00037CB0">
      <w:pPr>
        <w:rPr>
          <w:sz w:val="22"/>
          <w:szCs w:val="22"/>
        </w:rPr>
      </w:pPr>
      <w:r w:rsidRPr="00894F63">
        <w:rPr>
          <w:b/>
          <w:bCs/>
          <w:sz w:val="22"/>
          <w:szCs w:val="22"/>
        </w:rPr>
        <w:t>Weitere Informationen</w:t>
      </w:r>
    </w:p>
    <w:p w14:paraId="74F688F9" w14:textId="77777777" w:rsidR="00037CB0" w:rsidRPr="00894F63" w:rsidRDefault="00037CB0" w:rsidP="00037CB0">
      <w:pPr>
        <w:rPr>
          <w:sz w:val="22"/>
          <w:szCs w:val="22"/>
        </w:rPr>
      </w:pPr>
      <w:r w:rsidRPr="00894F63">
        <w:rPr>
          <w:sz w:val="22"/>
          <w:szCs w:val="22"/>
        </w:rPr>
        <w:t>Annette Stöcker</w:t>
      </w:r>
    </w:p>
    <w:p w14:paraId="30F1A2B5" w14:textId="77777777" w:rsidR="00037CB0" w:rsidRPr="00894F63" w:rsidRDefault="00037CB0" w:rsidP="00037CB0">
      <w:pPr>
        <w:rPr>
          <w:sz w:val="22"/>
          <w:szCs w:val="22"/>
        </w:rPr>
      </w:pPr>
      <w:r w:rsidRPr="00894F63">
        <w:rPr>
          <w:sz w:val="22"/>
          <w:szCs w:val="22"/>
        </w:rPr>
        <w:t>Co-Leiterin Marketing und Kommunikation</w:t>
      </w:r>
    </w:p>
    <w:p w14:paraId="40FBC31C" w14:textId="77777777" w:rsidR="00037CB0" w:rsidRPr="00894F63" w:rsidRDefault="00037CB0" w:rsidP="00037CB0">
      <w:pPr>
        <w:rPr>
          <w:sz w:val="22"/>
          <w:szCs w:val="22"/>
        </w:rPr>
      </w:pPr>
      <w:r w:rsidRPr="00894F63">
        <w:rPr>
          <w:sz w:val="22"/>
          <w:szCs w:val="22"/>
        </w:rPr>
        <w:t>061 206 44 03</w:t>
      </w:r>
    </w:p>
    <w:p w14:paraId="1578DC58" w14:textId="77777777" w:rsidR="00037CB0" w:rsidRPr="00894F63" w:rsidRDefault="00037CB0" w:rsidP="00037CB0">
      <w:pPr>
        <w:rPr>
          <w:sz w:val="22"/>
          <w:szCs w:val="22"/>
        </w:rPr>
      </w:pPr>
      <w:r w:rsidRPr="00894F63">
        <w:rPr>
          <w:sz w:val="22"/>
          <w:szCs w:val="22"/>
        </w:rPr>
        <w:t>annette.stoecker@bb.prosenectute.ch</w:t>
      </w:r>
    </w:p>
    <w:p w14:paraId="6FC46041" w14:textId="77777777" w:rsidR="00037CB0" w:rsidRPr="00037CB0" w:rsidRDefault="00037CB0" w:rsidP="00A24CD2">
      <w:pPr>
        <w:pStyle w:val="PSCLauftext"/>
        <w:spacing w:line="276" w:lineRule="auto"/>
        <w:rPr>
          <w:sz w:val="22"/>
          <w:szCs w:val="22"/>
        </w:rPr>
      </w:pPr>
      <w:bookmarkStart w:id="0" w:name="_GoBack"/>
      <w:bookmarkEnd w:id="0"/>
    </w:p>
    <w:sectPr w:rsidR="00037CB0" w:rsidRPr="00037CB0" w:rsidSect="00037CB0">
      <w:footerReference w:type="default" r:id="rId7"/>
      <w:headerReference w:type="first" r:id="rId8"/>
      <w:type w:val="continuous"/>
      <w:pgSz w:w="11906" w:h="16838" w:code="9"/>
      <w:pgMar w:top="1474" w:right="1247" w:bottom="993" w:left="1361" w:header="0"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C73E8" w14:textId="77777777" w:rsidR="00AC4422" w:rsidRDefault="00AC4422" w:rsidP="00297133">
      <w:r>
        <w:separator/>
      </w:r>
    </w:p>
  </w:endnote>
  <w:endnote w:type="continuationSeparator" w:id="0">
    <w:p w14:paraId="4E5B5FDC" w14:textId="77777777" w:rsidR="00AC4422" w:rsidRDefault="00AC4422" w:rsidP="00297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eSans Pro Normal">
    <w:panose1 w:val="02000000000000000000"/>
    <w:charset w:val="00"/>
    <w:family w:val="modern"/>
    <w:notTrueType/>
    <w:pitch w:val="variable"/>
    <w:sig w:usb0="A00000AF" w:usb1="4000204B" w:usb2="00000000" w:usb3="00000000" w:csb0="0000009B"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eueSans Pro SemiBold">
    <w:altName w:val="Times New Roman"/>
    <w:charset w:val="00"/>
    <w:family w:val="auto"/>
    <w:pitch w:val="variable"/>
    <w:sig w:usb0="00000001" w:usb1="4000204B" w:usb2="00000000" w:usb3="00000000" w:csb0="0000009B" w:csb1="00000000"/>
  </w:font>
  <w:font w:name="NeueSans Pro Bold">
    <w:panose1 w:val="00000000000000000000"/>
    <w:charset w:val="00"/>
    <w:family w:val="modern"/>
    <w:notTrueType/>
    <w:pitch w:val="variable"/>
    <w:sig w:usb0="A00000AF" w:usb1="40002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977B2" w14:textId="2076B958" w:rsidR="00B83A44" w:rsidRPr="00BC751A" w:rsidRDefault="00B83A44" w:rsidP="00BC751A">
    <w:pPr>
      <w:pStyle w:val="Fuzeile"/>
      <w:tabs>
        <w:tab w:val="clear" w:pos="4536"/>
        <w:tab w:val="clear" w:pos="9072"/>
        <w:tab w:val="right" w:pos="9781"/>
      </w:tabs>
      <w:rPr>
        <w:rFonts w:ascii="NeueSans Pro SemiBold" w:hAnsi="NeueSans Pro SemiBold"/>
        <w:color w:val="777777"/>
        <w:sz w:val="16"/>
        <w:szCs w:val="16"/>
      </w:rPr>
    </w:pPr>
    <w:r w:rsidRPr="00B83A44">
      <w:rPr>
        <w:rFonts w:ascii="NeueSans Pro SemiBold" w:hAnsi="NeueSans Pro SemiBold"/>
        <w:color w:val="777777"/>
        <w:sz w:val="22"/>
        <w:szCs w:val="22"/>
      </w:rPr>
      <w:t>Pro Senectute Schweiz</w:t>
    </w:r>
    <w:r w:rsidR="00BC751A">
      <w:rPr>
        <w:rFonts w:ascii="NeueSans Pro SemiBold" w:hAnsi="NeueSans Pro SemiBold"/>
        <w:color w:val="777777"/>
        <w:sz w:val="22"/>
        <w:szCs w:val="22"/>
      </w:rPr>
      <w:tab/>
    </w:r>
    <w:r w:rsidR="00BC751A" w:rsidRPr="00BC751A">
      <w:rPr>
        <w:rFonts w:ascii="NeueSans Pro SemiBold" w:hAnsi="NeueSans Pro SemiBold"/>
        <w:b/>
        <w:color w:val="777777"/>
        <w:sz w:val="16"/>
        <w:szCs w:val="16"/>
      </w:rPr>
      <w:fldChar w:fldCharType="begin"/>
    </w:r>
    <w:r w:rsidR="00BC751A" w:rsidRPr="00BC751A">
      <w:rPr>
        <w:rFonts w:ascii="NeueSans Pro SemiBold" w:hAnsi="NeueSans Pro SemiBold"/>
        <w:b/>
        <w:color w:val="777777"/>
        <w:sz w:val="16"/>
        <w:szCs w:val="16"/>
      </w:rPr>
      <w:instrText>PAGE  \* Arabic  \* MERGEFORMAT</w:instrText>
    </w:r>
    <w:r w:rsidR="00BC751A" w:rsidRPr="00BC751A">
      <w:rPr>
        <w:rFonts w:ascii="NeueSans Pro SemiBold" w:hAnsi="NeueSans Pro SemiBold"/>
        <w:b/>
        <w:color w:val="777777"/>
        <w:sz w:val="16"/>
        <w:szCs w:val="16"/>
      </w:rPr>
      <w:fldChar w:fldCharType="separate"/>
    </w:r>
    <w:r w:rsidR="00037CB0" w:rsidRPr="00037CB0">
      <w:rPr>
        <w:rFonts w:ascii="NeueSans Pro SemiBold" w:hAnsi="NeueSans Pro SemiBold"/>
        <w:b/>
        <w:noProof/>
        <w:color w:val="777777"/>
        <w:sz w:val="16"/>
        <w:szCs w:val="16"/>
        <w:lang w:val="de-DE"/>
      </w:rPr>
      <w:t>2</w:t>
    </w:r>
    <w:r w:rsidR="00BC751A" w:rsidRPr="00BC751A">
      <w:rPr>
        <w:rFonts w:ascii="NeueSans Pro SemiBold" w:hAnsi="NeueSans Pro SemiBold"/>
        <w:b/>
        <w:color w:val="777777"/>
        <w:sz w:val="16"/>
        <w:szCs w:val="16"/>
      </w:rPr>
      <w:fldChar w:fldCharType="end"/>
    </w:r>
    <w:r w:rsidR="00BC751A">
      <w:rPr>
        <w:rFonts w:ascii="NeueSans Pro SemiBold" w:hAnsi="NeueSans Pro SemiBold"/>
        <w:color w:val="777777"/>
        <w:sz w:val="16"/>
        <w:szCs w:val="16"/>
        <w:lang w:val="de-DE"/>
      </w:rPr>
      <w:t xml:space="preserve"> |</w:t>
    </w:r>
    <w:r w:rsidR="00BC751A" w:rsidRPr="00BC751A">
      <w:rPr>
        <w:rFonts w:ascii="NeueSans Pro SemiBold" w:hAnsi="NeueSans Pro SemiBold"/>
        <w:color w:val="777777"/>
        <w:sz w:val="16"/>
        <w:szCs w:val="16"/>
        <w:lang w:val="de-DE"/>
      </w:rPr>
      <w:t xml:space="preserve"> </w:t>
    </w:r>
    <w:r w:rsidR="00BC751A" w:rsidRPr="00BC751A">
      <w:rPr>
        <w:rFonts w:ascii="NeueSans Pro SemiBold" w:hAnsi="NeueSans Pro SemiBold"/>
        <w:b/>
        <w:color w:val="777777"/>
        <w:sz w:val="16"/>
        <w:szCs w:val="16"/>
      </w:rPr>
      <w:fldChar w:fldCharType="begin"/>
    </w:r>
    <w:r w:rsidR="00BC751A" w:rsidRPr="00BC751A">
      <w:rPr>
        <w:rFonts w:ascii="NeueSans Pro SemiBold" w:hAnsi="NeueSans Pro SemiBold"/>
        <w:b/>
        <w:color w:val="777777"/>
        <w:sz w:val="16"/>
        <w:szCs w:val="16"/>
      </w:rPr>
      <w:instrText>NUMPAGES  \* Arabic  \* MERGEFORMAT</w:instrText>
    </w:r>
    <w:r w:rsidR="00BC751A" w:rsidRPr="00BC751A">
      <w:rPr>
        <w:rFonts w:ascii="NeueSans Pro SemiBold" w:hAnsi="NeueSans Pro SemiBold"/>
        <w:b/>
        <w:color w:val="777777"/>
        <w:sz w:val="16"/>
        <w:szCs w:val="16"/>
      </w:rPr>
      <w:fldChar w:fldCharType="separate"/>
    </w:r>
    <w:r w:rsidR="00037CB0" w:rsidRPr="00037CB0">
      <w:rPr>
        <w:rFonts w:ascii="NeueSans Pro SemiBold" w:hAnsi="NeueSans Pro SemiBold"/>
        <w:b/>
        <w:noProof/>
        <w:color w:val="777777"/>
        <w:sz w:val="16"/>
        <w:szCs w:val="16"/>
        <w:lang w:val="de-DE"/>
      </w:rPr>
      <w:t>2</w:t>
    </w:r>
    <w:r w:rsidR="00BC751A" w:rsidRPr="00BC751A">
      <w:rPr>
        <w:rFonts w:ascii="NeueSans Pro SemiBold" w:hAnsi="NeueSans Pro SemiBold"/>
        <w:b/>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9F335" w14:textId="77777777" w:rsidR="00AC4422" w:rsidRDefault="00AC4422" w:rsidP="00297133">
      <w:r>
        <w:separator/>
      </w:r>
    </w:p>
  </w:footnote>
  <w:footnote w:type="continuationSeparator" w:id="0">
    <w:p w14:paraId="397CFEED" w14:textId="77777777" w:rsidR="00AC4422" w:rsidRDefault="00AC4422" w:rsidP="00297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2FD03" w14:textId="77777777" w:rsidR="0087054C" w:rsidRDefault="0087054C">
    <w:pPr>
      <w:pStyle w:val="Kopfzeile"/>
    </w:pPr>
  </w:p>
  <w:p w14:paraId="01C13BC7" w14:textId="77777777" w:rsidR="0087054C" w:rsidRDefault="0087054C" w:rsidP="0087054C">
    <w:r w:rsidRPr="000D19A2">
      <w:rPr>
        <w:noProof/>
        <w:sz w:val="16"/>
        <w:szCs w:val="16"/>
        <w:lang w:eastAsia="de-CH"/>
      </w:rPr>
      <w:drawing>
        <wp:anchor distT="0" distB="0" distL="114300" distR="114300" simplePos="0" relativeHeight="251664384" behindDoc="0" locked="0" layoutInCell="1" allowOverlap="1" wp14:anchorId="05170238" wp14:editId="0104662D">
          <wp:simplePos x="0" y="0"/>
          <wp:positionH relativeFrom="column">
            <wp:posOffset>5126742</wp:posOffset>
          </wp:positionH>
          <wp:positionV relativeFrom="paragraph">
            <wp:posOffset>312420</wp:posOffset>
          </wp:positionV>
          <wp:extent cx="1203185" cy="5969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_ProSenectute_RGB_35mm_MitClaim_D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3185" cy="596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2F44"/>
    <w:multiLevelType w:val="hybridMultilevel"/>
    <w:tmpl w:val="E5E66BD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1AC782B"/>
    <w:multiLevelType w:val="hybridMultilevel"/>
    <w:tmpl w:val="1158CE6C"/>
    <w:lvl w:ilvl="0" w:tplc="33F0CEA4">
      <w:numFmt w:val="bullet"/>
      <w:lvlText w:val="-"/>
      <w:lvlJc w:val="left"/>
      <w:pPr>
        <w:ind w:left="720" w:hanging="360"/>
      </w:pPr>
      <w:rPr>
        <w:rFonts w:ascii="NeueSans Pro Normal" w:eastAsiaTheme="minorHAnsi" w:hAnsi="NeueSans Pro Norma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9C22CE2"/>
    <w:multiLevelType w:val="hybridMultilevel"/>
    <w:tmpl w:val="06AA1BF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1A2296C"/>
    <w:multiLevelType w:val="hybridMultilevel"/>
    <w:tmpl w:val="9A7AAE44"/>
    <w:lvl w:ilvl="0" w:tplc="33F0CEA4">
      <w:numFmt w:val="bullet"/>
      <w:lvlText w:val="-"/>
      <w:lvlJc w:val="left"/>
      <w:pPr>
        <w:ind w:left="720" w:hanging="360"/>
      </w:pPr>
      <w:rPr>
        <w:rFonts w:ascii="NeueSans Pro Normal" w:eastAsiaTheme="minorHAnsi" w:hAnsi="NeueSans Pro Norma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F631130"/>
    <w:multiLevelType w:val="hybridMultilevel"/>
    <w:tmpl w:val="139C9C2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6D6D3EF2"/>
    <w:multiLevelType w:val="hybridMultilevel"/>
    <w:tmpl w:val="25BE4210"/>
    <w:lvl w:ilvl="0" w:tplc="33F0CEA4">
      <w:numFmt w:val="bullet"/>
      <w:lvlText w:val="-"/>
      <w:lvlJc w:val="left"/>
      <w:pPr>
        <w:ind w:left="720" w:hanging="360"/>
      </w:pPr>
      <w:rPr>
        <w:rFonts w:ascii="NeueSans Pro Normal" w:eastAsiaTheme="minorHAnsi" w:hAnsi="NeueSans Pro Norma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63C"/>
    <w:rsid w:val="00037CB0"/>
    <w:rsid w:val="00046562"/>
    <w:rsid w:val="00084D09"/>
    <w:rsid w:val="000A0033"/>
    <w:rsid w:val="000C0B89"/>
    <w:rsid w:val="000C5184"/>
    <w:rsid w:val="000D19A2"/>
    <w:rsid w:val="001015F2"/>
    <w:rsid w:val="00173F2D"/>
    <w:rsid w:val="0018397E"/>
    <w:rsid w:val="001A7BC6"/>
    <w:rsid w:val="0023348D"/>
    <w:rsid w:val="00235CAC"/>
    <w:rsid w:val="00247A48"/>
    <w:rsid w:val="0025271E"/>
    <w:rsid w:val="0026133A"/>
    <w:rsid w:val="002710EA"/>
    <w:rsid w:val="00297133"/>
    <w:rsid w:val="002E06C9"/>
    <w:rsid w:val="0033158E"/>
    <w:rsid w:val="003A74F0"/>
    <w:rsid w:val="003B11AF"/>
    <w:rsid w:val="003D1A9F"/>
    <w:rsid w:val="003E478F"/>
    <w:rsid w:val="003F4B26"/>
    <w:rsid w:val="004433ED"/>
    <w:rsid w:val="004E7EB8"/>
    <w:rsid w:val="004F42FF"/>
    <w:rsid w:val="00546E1A"/>
    <w:rsid w:val="005A7D9E"/>
    <w:rsid w:val="00611263"/>
    <w:rsid w:val="006221FC"/>
    <w:rsid w:val="006341DD"/>
    <w:rsid w:val="00667B34"/>
    <w:rsid w:val="00677DB8"/>
    <w:rsid w:val="006B3C3E"/>
    <w:rsid w:val="006C37D0"/>
    <w:rsid w:val="006D2ABF"/>
    <w:rsid w:val="007104B0"/>
    <w:rsid w:val="00711E49"/>
    <w:rsid w:val="00721B69"/>
    <w:rsid w:val="00722919"/>
    <w:rsid w:val="007545D9"/>
    <w:rsid w:val="00773B7D"/>
    <w:rsid w:val="007776F4"/>
    <w:rsid w:val="00780C6B"/>
    <w:rsid w:val="0078421A"/>
    <w:rsid w:val="007C7B9D"/>
    <w:rsid w:val="007D02DF"/>
    <w:rsid w:val="0087054C"/>
    <w:rsid w:val="008C5020"/>
    <w:rsid w:val="008E09FE"/>
    <w:rsid w:val="00902978"/>
    <w:rsid w:val="00903272"/>
    <w:rsid w:val="00906E0C"/>
    <w:rsid w:val="00916320"/>
    <w:rsid w:val="00967911"/>
    <w:rsid w:val="00A21AAE"/>
    <w:rsid w:val="00A24CD2"/>
    <w:rsid w:val="00A30EA4"/>
    <w:rsid w:val="00A51C5B"/>
    <w:rsid w:val="00A65ABC"/>
    <w:rsid w:val="00A66F4D"/>
    <w:rsid w:val="00A73E67"/>
    <w:rsid w:val="00A94FDD"/>
    <w:rsid w:val="00AB6ADD"/>
    <w:rsid w:val="00AC4422"/>
    <w:rsid w:val="00AE5617"/>
    <w:rsid w:val="00B04895"/>
    <w:rsid w:val="00B3225A"/>
    <w:rsid w:val="00B83A44"/>
    <w:rsid w:val="00B90D3E"/>
    <w:rsid w:val="00B95370"/>
    <w:rsid w:val="00BC2F65"/>
    <w:rsid w:val="00BC751A"/>
    <w:rsid w:val="00BD263C"/>
    <w:rsid w:val="00C047DB"/>
    <w:rsid w:val="00CD2E5C"/>
    <w:rsid w:val="00CF1513"/>
    <w:rsid w:val="00D10D94"/>
    <w:rsid w:val="00D14B27"/>
    <w:rsid w:val="00DC42A6"/>
    <w:rsid w:val="00DE7602"/>
    <w:rsid w:val="00DF6942"/>
    <w:rsid w:val="00E135AC"/>
    <w:rsid w:val="00E90F1E"/>
    <w:rsid w:val="00EA0E99"/>
    <w:rsid w:val="00EE6D72"/>
    <w:rsid w:val="00EF1733"/>
    <w:rsid w:val="00F37CC6"/>
    <w:rsid w:val="00F834B2"/>
    <w:rsid w:val="00F9248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A5BC8A0"/>
  <w15:docId w15:val="{9D9D7762-DEDA-43E3-8B07-517FD6FB7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inorHAnsi" w:hAnsiTheme="majorHAnsi" w:cstheme="minorBidi"/>
        <w:sz w:val="24"/>
        <w:szCs w:val="24"/>
        <w:lang w:val="de-CH" w:eastAsia="en-US" w:bidi="ar-SA"/>
      </w:rPr>
    </w:rPrDefault>
    <w:pPrDefault/>
  </w:docDefaults>
  <w:latentStyles w:defLockedState="0" w:defUIPriority="99" w:defSemiHidden="0" w:defUnhideWhenUsed="0" w:defQFormat="0" w:count="371">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emiHidden/>
    <w:qFormat/>
    <w:rsid w:val="00AB6ADD"/>
    <w:rPr>
      <w:rFonts w:ascii="NeueSans Pro Normal" w:hAnsi="NeueSans Pro Normal"/>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297133"/>
    <w:pPr>
      <w:tabs>
        <w:tab w:val="center" w:pos="4536"/>
        <w:tab w:val="right" w:pos="9072"/>
      </w:tabs>
    </w:pPr>
    <w:rPr>
      <w:sz w:val="24"/>
      <w:szCs w:val="24"/>
    </w:rPr>
  </w:style>
  <w:style w:type="character" w:customStyle="1" w:styleId="KopfzeileZchn">
    <w:name w:val="Kopfzeile Zchn"/>
    <w:basedOn w:val="Absatz-Standardschriftart"/>
    <w:link w:val="Kopfzeile"/>
    <w:uiPriority w:val="99"/>
    <w:semiHidden/>
    <w:rsid w:val="00046562"/>
    <w:rPr>
      <w:rFonts w:ascii="NeueSans Pro Normal" w:hAnsi="NeueSans Pro Normal"/>
    </w:rPr>
  </w:style>
  <w:style w:type="paragraph" w:styleId="Fuzeile">
    <w:name w:val="footer"/>
    <w:basedOn w:val="Standard"/>
    <w:link w:val="FuzeileZchn"/>
    <w:uiPriority w:val="99"/>
    <w:semiHidden/>
    <w:rsid w:val="00297133"/>
    <w:pPr>
      <w:tabs>
        <w:tab w:val="center" w:pos="4536"/>
        <w:tab w:val="right" w:pos="9072"/>
      </w:tabs>
    </w:pPr>
    <w:rPr>
      <w:sz w:val="24"/>
      <w:szCs w:val="24"/>
    </w:rPr>
  </w:style>
  <w:style w:type="character" w:customStyle="1" w:styleId="FuzeileZchn">
    <w:name w:val="Fußzeile Zchn"/>
    <w:basedOn w:val="Absatz-Standardschriftart"/>
    <w:link w:val="Fuzeile"/>
    <w:uiPriority w:val="99"/>
    <w:semiHidden/>
    <w:rsid w:val="00046562"/>
    <w:rPr>
      <w:rFonts w:ascii="NeueSans Pro Normal" w:hAnsi="NeueSans Pro Normal"/>
    </w:rPr>
  </w:style>
  <w:style w:type="paragraph" w:styleId="Sprechblasentext">
    <w:name w:val="Balloon Text"/>
    <w:basedOn w:val="Standard"/>
    <w:link w:val="SprechblasentextZchn"/>
    <w:uiPriority w:val="99"/>
    <w:semiHidden/>
    <w:unhideWhenUsed/>
    <w:rsid w:val="0029713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7133"/>
    <w:rPr>
      <w:rFonts w:ascii="Tahoma" w:hAnsi="Tahoma" w:cs="Tahoma"/>
      <w:sz w:val="16"/>
      <w:szCs w:val="16"/>
    </w:rPr>
  </w:style>
  <w:style w:type="character" w:styleId="Platzhaltertext">
    <w:name w:val="Placeholder Text"/>
    <w:basedOn w:val="Absatz-Standardschriftart"/>
    <w:uiPriority w:val="99"/>
    <w:semiHidden/>
    <w:rsid w:val="007776F4"/>
    <w:rPr>
      <w:color w:val="808080"/>
    </w:rPr>
  </w:style>
  <w:style w:type="paragraph" w:customStyle="1" w:styleId="PSCLauftext">
    <w:name w:val="PSC Lauftext"/>
    <w:basedOn w:val="Standard"/>
    <w:qFormat/>
    <w:rsid w:val="006D2ABF"/>
    <w:pPr>
      <w:spacing w:line="260" w:lineRule="exact"/>
    </w:pPr>
  </w:style>
  <w:style w:type="paragraph" w:customStyle="1" w:styleId="PSCTitelinstanz01">
    <w:name w:val="PSC Titelinstanz 01"/>
    <w:basedOn w:val="PSCLauftext"/>
    <w:next w:val="PSCTitelinstanz01schwarz"/>
    <w:qFormat/>
    <w:rsid w:val="00046562"/>
    <w:pPr>
      <w:spacing w:after="200"/>
    </w:pPr>
    <w:rPr>
      <w:rFonts w:ascii="NeueSans Pro SemiBold" w:hAnsi="NeueSans Pro SemiBold"/>
      <w:color w:val="00726F"/>
      <w:sz w:val="28"/>
      <w:szCs w:val="28"/>
    </w:rPr>
  </w:style>
  <w:style w:type="paragraph" w:customStyle="1" w:styleId="PSCTitelinstanz01schwarz">
    <w:name w:val="PSC Titelinstanz 01 schwarz"/>
    <w:basedOn w:val="PSCTitelinstanz01"/>
    <w:next w:val="PSCLeadtext"/>
    <w:qFormat/>
    <w:rsid w:val="00046562"/>
    <w:rPr>
      <w:color w:val="auto"/>
    </w:rPr>
  </w:style>
  <w:style w:type="paragraph" w:customStyle="1" w:styleId="PSCLeadtext">
    <w:name w:val="PSC Leadtext"/>
    <w:basedOn w:val="PSCLauftext"/>
    <w:next w:val="PSCTitelinstanz02"/>
    <w:qFormat/>
    <w:rsid w:val="006D2ABF"/>
    <w:pPr>
      <w:spacing w:after="360" w:line="320" w:lineRule="exact"/>
    </w:pPr>
    <w:rPr>
      <w:sz w:val="24"/>
    </w:rPr>
  </w:style>
  <w:style w:type="paragraph" w:customStyle="1" w:styleId="PSCTitelinstanz02">
    <w:name w:val="PSC Titelinstanz 02"/>
    <w:basedOn w:val="PSCTitelinstanz01schwarz"/>
    <w:next w:val="PSCLauftext"/>
    <w:qFormat/>
    <w:rsid w:val="006D2ABF"/>
    <w:pPr>
      <w:spacing w:before="60" w:after="140"/>
    </w:pPr>
    <w:rPr>
      <w:rFonts w:ascii="NeueSans Pro Bold" w:hAnsi="NeueSans Pro Bold"/>
      <w:sz w:val="20"/>
      <w:szCs w:val="20"/>
    </w:rPr>
  </w:style>
  <w:style w:type="paragraph" w:customStyle="1" w:styleId="PSCBetreff">
    <w:name w:val="PSC Betreff"/>
    <w:basedOn w:val="Standard"/>
    <w:qFormat/>
    <w:rsid w:val="00902978"/>
    <w:rPr>
      <w:rFonts w:ascii="NeueSans Pro Bold" w:hAnsi="NeueSans Pro Bold"/>
      <w:color w:val="00726F"/>
    </w:rPr>
  </w:style>
  <w:style w:type="paragraph" w:styleId="Listenabsatz">
    <w:name w:val="List Paragraph"/>
    <w:basedOn w:val="Standard"/>
    <w:uiPriority w:val="34"/>
    <w:qFormat/>
    <w:rsid w:val="00902978"/>
    <w:pPr>
      <w:ind w:left="720"/>
      <w:contextualSpacing/>
    </w:pPr>
    <w:rPr>
      <w:szCs w:val="22"/>
    </w:rPr>
  </w:style>
  <w:style w:type="character" w:styleId="Hyperlink">
    <w:name w:val="Hyperlink"/>
    <w:basedOn w:val="Absatz-Standardschriftart"/>
    <w:uiPriority w:val="99"/>
    <w:unhideWhenUsed/>
    <w:rsid w:val="00BD263C"/>
    <w:rPr>
      <w:color w:val="0000FF" w:themeColor="hyperlink"/>
      <w:u w:val="single"/>
    </w:rPr>
  </w:style>
  <w:style w:type="character" w:styleId="Kommentarzeichen">
    <w:name w:val="annotation reference"/>
    <w:rsid w:val="00B3225A"/>
    <w:rPr>
      <w:sz w:val="16"/>
      <w:szCs w:val="16"/>
    </w:rPr>
  </w:style>
  <w:style w:type="paragraph" w:styleId="Kommentartext">
    <w:name w:val="annotation text"/>
    <w:basedOn w:val="Standard"/>
    <w:link w:val="KommentartextZchn"/>
    <w:uiPriority w:val="99"/>
    <w:semiHidden/>
    <w:unhideWhenUsed/>
    <w:rsid w:val="00F834B2"/>
  </w:style>
  <w:style w:type="character" w:customStyle="1" w:styleId="KommentartextZchn">
    <w:name w:val="Kommentartext Zchn"/>
    <w:basedOn w:val="Absatz-Standardschriftart"/>
    <w:link w:val="Kommentartext"/>
    <w:uiPriority w:val="99"/>
    <w:semiHidden/>
    <w:rsid w:val="00F834B2"/>
    <w:rPr>
      <w:rFonts w:ascii="NeueSans Pro Normal" w:hAnsi="NeueSans Pro Normal"/>
      <w:sz w:val="20"/>
      <w:szCs w:val="20"/>
    </w:rPr>
  </w:style>
  <w:style w:type="paragraph" w:styleId="Kommentarthema">
    <w:name w:val="annotation subject"/>
    <w:basedOn w:val="Kommentartext"/>
    <w:next w:val="Kommentartext"/>
    <w:link w:val="KommentarthemaZchn"/>
    <w:uiPriority w:val="99"/>
    <w:semiHidden/>
    <w:unhideWhenUsed/>
    <w:rsid w:val="00F834B2"/>
    <w:rPr>
      <w:b/>
      <w:bCs/>
    </w:rPr>
  </w:style>
  <w:style w:type="character" w:customStyle="1" w:styleId="KommentarthemaZchn">
    <w:name w:val="Kommentarthema Zchn"/>
    <w:basedOn w:val="KommentartextZchn"/>
    <w:link w:val="Kommentarthema"/>
    <w:uiPriority w:val="99"/>
    <w:semiHidden/>
    <w:rsid w:val="00F834B2"/>
    <w:rPr>
      <w:rFonts w:ascii="NeueSans Pro Normal" w:hAnsi="NeueSans Pro Norm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3456D84BF57462D99814B12AFFEB4A4"/>
        <w:category>
          <w:name w:val="Allgemein"/>
          <w:gallery w:val="placeholder"/>
        </w:category>
        <w:types>
          <w:type w:val="bbPlcHdr"/>
        </w:types>
        <w:behaviors>
          <w:behavior w:val="content"/>
        </w:behaviors>
        <w:guid w:val="{7DA581AA-96C4-47DF-8632-A69B7BBBC380}"/>
      </w:docPartPr>
      <w:docPartBody>
        <w:p w:rsidR="009A7D76" w:rsidRDefault="009A7D76">
          <w:pPr>
            <w:pStyle w:val="E3456D84BF57462D99814B12AFFEB4A4"/>
          </w:pPr>
          <w:r w:rsidRPr="003C6B0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eSans Pro Normal">
    <w:panose1 w:val="02000000000000000000"/>
    <w:charset w:val="00"/>
    <w:family w:val="modern"/>
    <w:notTrueType/>
    <w:pitch w:val="variable"/>
    <w:sig w:usb0="A00000AF" w:usb1="4000204B" w:usb2="00000000" w:usb3="00000000" w:csb0="0000009B"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eueSans Pro SemiBold">
    <w:altName w:val="Times New Roman"/>
    <w:charset w:val="00"/>
    <w:family w:val="auto"/>
    <w:pitch w:val="variable"/>
    <w:sig w:usb0="00000001" w:usb1="4000204B" w:usb2="00000000" w:usb3="00000000" w:csb0="0000009B" w:csb1="00000000"/>
  </w:font>
  <w:font w:name="NeueSans Pro Bold">
    <w:panose1 w:val="00000000000000000000"/>
    <w:charset w:val="00"/>
    <w:family w:val="modern"/>
    <w:notTrueType/>
    <w:pitch w:val="variable"/>
    <w:sig w:usb0="A00000AF" w:usb1="4000204B" w:usb2="00000000" w:usb3="00000000" w:csb0="0000009B"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D76"/>
    <w:rsid w:val="00125D25"/>
    <w:rsid w:val="009A7D7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E3456D84BF57462D99814B12AFFEB4A4">
    <w:name w:val="E3456D84BF57462D99814B12AFFEB4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2359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PSC Vorlage Basisdokument Hoch de</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PSC Vorlage Basisdokument Hoch de</dc:title>
  <dc:creator>Wegelin Anna</dc:creator>
  <cp:lastModifiedBy>Berger Ingrid</cp:lastModifiedBy>
  <cp:revision>2</cp:revision>
  <cp:lastPrinted>2022-06-30T05:12:00Z</cp:lastPrinted>
  <dcterms:created xsi:type="dcterms:W3CDTF">2022-08-15T15:51:00Z</dcterms:created>
  <dcterms:modified xsi:type="dcterms:W3CDTF">2022-08-15T15:51:00Z</dcterms:modified>
</cp:coreProperties>
</file>